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rPr>
          <w:rFonts w:ascii="Trebuchet MS" w:hAnsi="Trebuchet MS"/>
          <w:sz w:val="20"/>
          <w:szCs w:val="20"/>
        </w:rPr>
      </w:pPr>
    </w:p>
    <w:p>
      <w:pPr>
        <w:pStyle w:val="10"/>
        <w:rPr>
          <w:rFonts w:ascii="Trebuchet MS" w:hAnsi="Trebuchet MS"/>
          <w:sz w:val="20"/>
          <w:szCs w:val="20"/>
        </w:rPr>
      </w:pPr>
    </w:p>
    <w:p>
      <w:pPr>
        <w:pStyle w:val="10"/>
        <w:rPr>
          <w:rFonts w:ascii="Trebuchet MS" w:hAnsi="Trebuchet MS"/>
          <w:sz w:val="20"/>
          <w:szCs w:val="20"/>
        </w:rPr>
      </w:pPr>
    </w:p>
    <w:p>
      <w:pPr>
        <w:pStyle w:val="10"/>
        <w:rPr>
          <w:rFonts w:ascii="Trebuchet MS" w:hAnsi="Trebuchet MS"/>
          <w:sz w:val="20"/>
          <w:szCs w:val="20"/>
        </w:rPr>
      </w:pPr>
    </w:p>
    <w:p>
      <w:pPr>
        <w:pStyle w:val="1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/>
        </w:rPr>
        <w:t>Curriculum</w:t>
      </w:r>
      <w:r>
        <w:rPr>
          <w:rFonts w:ascii="Trebuchet MS" w:hAnsi="Trebuchet MS"/>
          <w:sz w:val="20"/>
          <w:szCs w:val="20"/>
        </w:rPr>
        <w:t xml:space="preserve"> vitae</w:t>
      </w:r>
    </w:p>
    <w:p>
      <w:pPr>
        <w:rPr>
          <w:rFonts w:ascii="Trebuchet MS" w:hAnsi="Trebuchet MS"/>
          <w:b/>
          <w:sz w:val="20"/>
          <w:szCs w:val="20"/>
        </w:rPr>
      </w:pPr>
    </w:p>
    <w:tbl>
      <w:tblPr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Name &amp; address</w:t>
            </w:r>
          </w:p>
        </w:tc>
      </w:tr>
    </w:tbl>
    <w:p>
      <w:pPr>
        <w:rPr>
          <w:rFonts w:ascii="Trebuchet MS" w:hAnsi="Trebuchet MS"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</w:rPr>
      </w:pPr>
    </w:p>
    <w:p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Subhash Bamaniya</w:t>
      </w:r>
    </w:p>
    <w:p>
      <w:pPr>
        <w:rPr>
          <w:rFonts w:ascii="Trebuchet MS" w:hAnsi="Trebuchet MS"/>
          <w:sz w:val="20"/>
          <w:szCs w:val="20"/>
          <w:lang/>
        </w:rPr>
      </w:pPr>
      <w:r>
        <w:rPr>
          <w:rFonts w:ascii="Trebuchet MS" w:hAnsi="Trebuchet MS"/>
          <w:sz w:val="20"/>
          <w:szCs w:val="20"/>
          <w:lang/>
        </w:rPr>
        <w:t>766, FF, Vachalo Vas,</w:t>
      </w:r>
    </w:p>
    <w:p>
      <w:pPr>
        <w:rPr>
          <w:rFonts w:ascii="Trebuchet MS" w:hAnsi="Trebuchet MS"/>
          <w:sz w:val="20"/>
          <w:szCs w:val="20"/>
          <w:lang/>
        </w:rPr>
      </w:pPr>
      <w:bookmarkStart w:id="0" w:name="_GoBack"/>
      <w:r>
        <w:rPr>
          <w:rFonts w:ascii="Trebuchet MS" w:hAnsi="Trebuchet MS"/>
          <w:sz w:val="20"/>
          <w:szCs w:val="20"/>
          <w:lang/>
        </w:rPr>
        <w:t xml:space="preserve">Near Urban Health Center </w:t>
      </w:r>
    </w:p>
    <w:bookmarkEnd w:id="0"/>
    <w:p>
      <w:pPr>
        <w:rPr>
          <w:rFonts w:ascii="Trebuchet MS" w:hAnsi="Trebuchet MS"/>
          <w:sz w:val="20"/>
          <w:szCs w:val="20"/>
          <w:lang/>
        </w:rPr>
      </w:pPr>
      <w:r>
        <w:rPr>
          <w:rFonts w:ascii="Trebuchet MS" w:hAnsi="Trebuchet MS"/>
          <w:sz w:val="20"/>
          <w:szCs w:val="20"/>
          <w:lang/>
        </w:rPr>
        <w:t>Pladi Gam,  Paldi-380007</w:t>
      </w:r>
    </w:p>
    <w:p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Contact No. :</w:t>
      </w:r>
      <w:r>
        <w:rPr>
          <w:rFonts w:ascii="Trebuchet MS" w:hAnsi="Trebuchet MS"/>
          <w:sz w:val="20"/>
          <w:szCs w:val="20"/>
        </w:rPr>
        <w:t xml:space="preserve"> +91 9979217910</w:t>
      </w:r>
    </w:p>
    <w:p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Email</w:t>
      </w:r>
      <w:r>
        <w:rPr>
          <w:rFonts w:ascii="Trebuchet MS" w:hAnsi="Trebuchet MS"/>
          <w:sz w:val="20"/>
          <w:szCs w:val="20"/>
        </w:rPr>
        <w:t xml:space="preserve">: </w:t>
      </w:r>
      <w:r>
        <w:fldChar w:fldCharType="begin"/>
      </w:r>
      <w:r>
        <w:instrText xml:space="preserve">HYPERLINK "mailto:subhash_bamaniya@yahoo.com" </w:instrText>
      </w:r>
      <w:r>
        <w:fldChar w:fldCharType="separate"/>
      </w:r>
      <w:r>
        <w:rPr>
          <w:rStyle w:val="13"/>
          <w:rFonts w:ascii="Trebuchet MS" w:hAnsi="Trebuchet MS"/>
          <w:color w:val="auto"/>
          <w:sz w:val="20"/>
          <w:szCs w:val="20"/>
          <w:u w:val="none"/>
        </w:rPr>
        <w:t>subhash_bamaniya@yahoo.com</w:t>
      </w:r>
      <w:r>
        <w:fldChar w:fldCharType="end"/>
      </w:r>
    </w:p>
    <w:p/>
    <w:p/>
    <w:tbl>
      <w:tblPr>
        <w:tblpPr w:leftFromText="180" w:rightFromText="180" w:vertAnchor="text" w:horzAnchor="margin" w:tblpXSpec="left" w:tblpY="-49"/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  <w:t>Healthcare Global Enterprises Limited</w:t>
            </w:r>
          </w:p>
        </w:tc>
      </w:tr>
    </w:tbl>
    <w:p/>
    <w:tbl>
      <w:tblPr>
        <w:tblpPr w:leftFromText="180" w:rightFromText="180" w:vertAnchor="text" w:horzAnchor="margin" w:tblpXSpec="center" w:tblpY="84"/>
        <w:tblW w:w="70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445"/>
        <w:gridCol w:w="144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53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Designation</w:t>
            </w:r>
          </w:p>
        </w:tc>
        <w:tc>
          <w:tcPr>
            <w:tcW w:w="14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Assistant- Administration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53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4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01.0</w:t>
            </w:r>
            <w:r>
              <w:rPr>
                <w:rFonts w:ascii="Trebuchet MS" w:hAnsi="Trebuchet MS" w:cs="Arial"/>
                <w:sz w:val="20"/>
                <w:szCs w:val="20"/>
                <w:lang/>
              </w:rPr>
              <w:t>4</w:t>
            </w:r>
            <w:r>
              <w:rPr>
                <w:rFonts w:ascii="Trebuchet MS" w:hAnsi="Trebuchet MS" w:cs="Arial"/>
                <w:sz w:val="20"/>
                <w:szCs w:val="20"/>
              </w:rPr>
              <w:t>.2</w:t>
            </w:r>
            <w:r>
              <w:rPr>
                <w:rFonts w:ascii="Trebuchet MS" w:hAnsi="Trebuchet MS" w:cs="Arial"/>
                <w:sz w:val="20"/>
                <w:szCs w:val="20"/>
                <w:lang/>
              </w:rPr>
              <w:t>012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to till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9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Ahmedabad</w:t>
            </w:r>
          </w:p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sz w:val="20"/>
          <w:szCs w:val="20"/>
        </w:rPr>
      </w:pPr>
    </w:p>
    <w:p>
      <w:pPr>
        <w:rPr>
          <w:rFonts w:ascii="Trebuchet MS" w:hAnsi="Trebuchet MS"/>
          <w:sz w:val="20"/>
          <w:szCs w:val="20"/>
        </w:rPr>
      </w:pP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Vendor management 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Travel desk and help desk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Infrastructure maintenance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Housekeeping, hostel and guest house management</w:t>
      </w:r>
    </w:p>
    <w:p>
      <w:pPr>
        <w:numPr>
          <w:ilvl w:val="0"/>
          <w:numId w:val="1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Entire security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Communication and logistics 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Library books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Stationary printing to issuance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Store management 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Asset verifecartion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Technical facility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Coordinates with In-house electrician and Site Technicians for Electrical PPM, UPS, KV line, DG set, etc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Canteen Services </w:t>
      </w:r>
      <w:r>
        <w:rPr>
          <w:rFonts w:ascii="Trebuchet MS" w:hAnsi="Trebuchet MS"/>
          <w:b/>
          <w:sz w:val="20"/>
          <w:szCs w:val="20"/>
        </w:rPr>
        <w:t>(Operation, Quality, Committee)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Audits </w:t>
      </w:r>
      <w:r>
        <w:rPr>
          <w:rFonts w:ascii="Trebuchet MS" w:hAnsi="Trebuchet MS"/>
          <w:b/>
          <w:sz w:val="20"/>
          <w:szCs w:val="20"/>
        </w:rPr>
        <w:t>(Internal &amp; External)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VIP visit management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Monthly MIS</w:t>
      </w:r>
    </w:p>
    <w:p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Maintaining and Standardize the Infrastructure facilities</w:t>
      </w:r>
    </w:p>
    <w:p/>
    <w:p/>
    <w:p/>
    <w:p/>
    <w:p/>
    <w:p/>
    <w:p/>
    <w:p/>
    <w:p/>
    <w:p/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ind w:left="360"/>
        <w:rPr>
          <w:rFonts w:ascii="Trebuchet MS" w:hAnsi="Trebuchet MS"/>
          <w:sz w:val="20"/>
          <w:szCs w:val="20"/>
        </w:rPr>
      </w:pPr>
    </w:p>
    <w:p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>
      <w:pPr>
        <w:rPr>
          <w:rFonts w:ascii="Trebuchet MS" w:hAnsi="Trebuchet MS"/>
          <w:b/>
          <w:sz w:val="20"/>
          <w:szCs w:val="20"/>
        </w:rPr>
      </w:pPr>
    </w:p>
    <w:tbl>
      <w:tblPr>
        <w:tblpPr w:leftFromText="180" w:rightFromText="180" w:vertAnchor="text" w:horzAnchor="margin" w:tblpXSpec="left" w:tblpY="-33"/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India bulls Retail Services Ltd.</w:t>
            </w:r>
          </w:p>
        </w:tc>
      </w:tr>
    </w:tbl>
    <w:tbl>
      <w:tblPr>
        <w:tblW w:w="6196" w:type="dxa"/>
        <w:tblInd w:w="1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512"/>
        <w:gridCol w:w="1413"/>
        <w:gridCol w:w="3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0" w:hRule="atLeast"/>
        </w:trPr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pStyle w:val="7"/>
              <w:rPr>
                <w:rFonts w:ascii="Trebuchet MS" w:hAnsi="Trebuchet MS" w:eastAsia="Arial Unicode MS"/>
              </w:rPr>
            </w:pPr>
            <w:r>
              <w:rPr>
                <w:rFonts w:ascii="Trebuchet MS" w:hAnsi="Trebuchet MS"/>
              </w:rPr>
              <w:t>Designation</w:t>
            </w:r>
          </w:p>
        </w:tc>
        <w:tc>
          <w:tcPr>
            <w:tcW w:w="1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Sales Executive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50" w:hRule="atLeast"/>
        </w:trPr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tabs>
                <w:tab w:val="left" w:pos="194"/>
              </w:tabs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17.02.2008 to 31.05.2009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77" w:hRule="atLeast"/>
        </w:trPr>
        <w:tc>
          <w:tcPr>
            <w:tcW w:w="15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tabs>
                <w:tab w:val="left" w:pos="194"/>
              </w:tabs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Devarc Mall, Ahmedabad</w:t>
            </w:r>
          </w:p>
        </w:tc>
      </w:tr>
    </w:tbl>
    <w:p>
      <w:pPr>
        <w:ind w:left="720" w:firstLine="720"/>
        <w:rPr>
          <w:rFonts w:ascii="Trebuchet MS" w:hAnsi="Trebuchet MS"/>
          <w:b/>
          <w:sz w:val="20"/>
          <w:szCs w:val="20"/>
        </w:rPr>
      </w:pPr>
    </w:p>
    <w:p>
      <w:pPr>
        <w:ind w:left="720" w:firstLine="720"/>
        <w:rPr>
          <w:rFonts w:ascii="Trebuchet MS" w:hAnsi="Trebuchet MS"/>
          <w:b/>
          <w:sz w:val="20"/>
          <w:szCs w:val="20"/>
        </w:rPr>
      </w:pP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Taking care of Lifestyle Concept of 5100 Sq Ft area. In this concept including premium brands of watches, Sunglasses, Perfumes, Cosmetics, Fine &amp; Imitation Jewellery &amp; Footwear.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Daily bases make all operation related reports like DSR, Inward, Outward, IBT, Target v/s Achievement, PSFPD, PSFPM, PSFPA, Brand wise sale report. Etc.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Looking after entire concept’s operation like ordering for stocks, Visual merchandises choose &amp; make best sales team.</w:t>
      </w:r>
    </w:p>
    <w:p>
      <w:pPr>
        <w:numPr>
          <w:ilvl w:val="0"/>
          <w:numId w:val="2"/>
        </w:num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Check the stock report every morning, which is making by the brand staff.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 am totally responsible for achieve the target for that I have to motive my above 50 persons sales team &amp; make them perfect for achieve the targets.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 have direct contact with the brand supervisors and the brand managers for any issues or any permutations.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Keep in touch with customers in off sale offers and promotions help with the database, which is made by Loyalty Programmers.</w:t>
      </w:r>
    </w:p>
    <w:p>
      <w:pPr>
        <w:numPr>
          <w:ilvl w:val="0"/>
          <w:numId w:val="2"/>
        </w:num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 any kind of store operations I will be there.</w:t>
      </w:r>
    </w:p>
    <w:p>
      <w:pPr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 have to open the store at 9:00 am and close the store at 11:00 pm twice or thrice in a week. </w:t>
      </w: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>
      <w:pPr>
        <w:ind w:left="720"/>
        <w:jc w:val="both"/>
        <w:rPr>
          <w:rFonts w:ascii="Trebuchet MS" w:hAnsi="Trebuchet MS"/>
          <w:b/>
          <w:sz w:val="20"/>
          <w:szCs w:val="20"/>
          <w:u w:val="single"/>
        </w:rPr>
      </w:pPr>
    </w:p>
    <w:p>
      <w:pPr>
        <w:ind w:left="1080"/>
        <w:rPr>
          <w:rFonts w:ascii="Trebuchet MS" w:hAnsi="Trebuchet MS"/>
          <w:b/>
          <w:sz w:val="20"/>
          <w:szCs w:val="20"/>
        </w:rPr>
      </w:pPr>
    </w:p>
    <w:tbl>
      <w:tblPr>
        <w:tblpPr w:leftFromText="180" w:rightFromText="180" w:vertAnchor="text" w:horzAnchor="margin" w:tblpXSpec="left" w:tblpYSpec="top"/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4"/>
              <w:rPr>
                <w:rFonts w:ascii="Trebuchet MS" w:hAnsi="Trebuchet MS" w:eastAsia="Arial Unicode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Lifestyle International Pvt. Ltd.</w:t>
            </w:r>
          </w:p>
        </w:tc>
      </w:tr>
    </w:tbl>
    <w:p>
      <w:pPr>
        <w:ind w:left="1080"/>
        <w:rPr>
          <w:rFonts w:ascii="Trebuchet MS" w:hAnsi="Trebuchet MS"/>
          <w:b/>
          <w:sz w:val="20"/>
          <w:szCs w:val="20"/>
        </w:rPr>
      </w:pPr>
    </w:p>
    <w:tbl>
      <w:tblPr>
        <w:tblW w:w="6148" w:type="dxa"/>
        <w:tblInd w:w="1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496"/>
        <w:gridCol w:w="1296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0" w:hRule="atLeast"/>
        </w:trPr>
        <w:tc>
          <w:tcPr>
            <w:tcW w:w="14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2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Senior CSR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0" w:hRule="atLeast"/>
        </w:trPr>
        <w:tc>
          <w:tcPr>
            <w:tcW w:w="14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17.01.2006  to 15.02.2008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0" w:hRule="atLeast"/>
        </w:trPr>
        <w:tc>
          <w:tcPr>
            <w:tcW w:w="14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2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Gallops Mall, Ahmedabad</w:t>
            </w:r>
          </w:p>
        </w:tc>
      </w:tr>
    </w:tbl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rPr>
          <w:rFonts w:ascii="Trebuchet MS" w:hAnsi="Trebuchet MS"/>
          <w:b/>
          <w:sz w:val="20"/>
          <w:szCs w:val="20"/>
          <w:u w:val="single"/>
        </w:rPr>
      </w:pPr>
    </w:p>
    <w:p>
      <w:pPr>
        <w:numPr>
          <w:ilvl w:val="0"/>
          <w:numId w:val="3"/>
        </w:numPr>
        <w:ind w:right="-5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Looking after the floor of 4900-sft area. In this area we have watches, Diamond Jewellery Imitation Jewellery Cosmetics.</w:t>
      </w:r>
    </w:p>
    <w:p>
      <w:pPr>
        <w:numPr>
          <w:ilvl w:val="0"/>
          <w:numId w:val="3"/>
        </w:numPr>
        <w:ind w:right="-5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Looking after the stocks and sales.</w:t>
      </w:r>
    </w:p>
    <w:p>
      <w:pPr>
        <w:numPr>
          <w:ilvl w:val="0"/>
          <w:numId w:val="3"/>
        </w:numPr>
        <w:ind w:right="-5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Making all related reports.</w:t>
      </w:r>
    </w:p>
    <w:p>
      <w:pPr>
        <w:numPr>
          <w:ilvl w:val="0"/>
          <w:numId w:val="3"/>
        </w:numPr>
        <w:ind w:right="-5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Motivate the staff for the sales and achieve the targets.</w:t>
      </w:r>
    </w:p>
    <w:p>
      <w:pPr>
        <w:numPr>
          <w:ilvl w:val="0"/>
          <w:numId w:val="3"/>
        </w:numPr>
        <w:ind w:right="-5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Daily report to my seniors and my ACM.</w:t>
      </w:r>
    </w:p>
    <w:p>
      <w:pPr>
        <w:numPr>
          <w:ilvl w:val="0"/>
          <w:numId w:val="3"/>
        </w:numPr>
        <w:ind w:right="-5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Get in touch with the customers on festivals and promotions.</w:t>
      </w:r>
    </w:p>
    <w:p>
      <w:pPr>
        <w:ind w:left="720" w:right="-540"/>
        <w:rPr>
          <w:rFonts w:ascii="Trebuchet MS" w:hAnsi="Trebuchet MS"/>
          <w:sz w:val="20"/>
          <w:szCs w:val="20"/>
        </w:rPr>
      </w:pPr>
    </w:p>
    <w:p>
      <w:pPr>
        <w:ind w:left="720"/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p>
      <w:pPr>
        <w:jc w:val="both"/>
        <w:rPr>
          <w:rFonts w:ascii="Trebuchet MS" w:hAnsi="Trebuchet MS"/>
          <w:sz w:val="20"/>
          <w:szCs w:val="20"/>
        </w:rPr>
      </w:pPr>
    </w:p>
    <w:tbl>
      <w:tblPr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4"/>
              <w:rPr>
                <w:rFonts w:ascii="Trebuchet MS" w:hAnsi="Trebuchet MS" w:eastAsia="Arial Unicode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Personal Information</w:t>
            </w:r>
          </w:p>
        </w:tc>
      </w:tr>
    </w:tbl>
    <w:p>
      <w:pPr>
        <w:rPr>
          <w:rFonts w:ascii="Trebuchet MS" w:hAnsi="Trebuchet MS"/>
          <w:b/>
          <w:sz w:val="20"/>
          <w:szCs w:val="20"/>
          <w:u w:val="single"/>
        </w:rPr>
      </w:pPr>
    </w:p>
    <w:tbl>
      <w:tblPr>
        <w:tblW w:w="8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560"/>
        <w:gridCol w:w="1300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7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  <w:r>
              <w:rPr>
                <w:rFonts w:ascii="Trebuchet MS" w:hAnsi="Trebuchet MS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May 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2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Language Known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English, Gujarati, Hindi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70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7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Married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2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178 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43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71 Kgs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" w:hRule="atLeast"/>
        </w:trPr>
        <w:tc>
          <w:tcPr>
            <w:tcW w:w="2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jc w:val="center"/>
              <w:rPr>
                <w:rFonts w:ascii="Trebuchet MS" w:hAnsi="Trebuchet MS" w:eastAsia="Arial Unicode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rPr>
                <w:rFonts w:ascii="Trebuchet MS" w:hAnsi="Trebuchet MS" w:eastAsia="Arial Unicode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Indian</w:t>
            </w:r>
          </w:p>
        </w:tc>
      </w:tr>
    </w:tbl>
    <w:p>
      <w:pPr>
        <w:rPr>
          <w:rFonts w:ascii="Trebuchet MS" w:hAnsi="Trebuchet MS"/>
          <w:sz w:val="20"/>
          <w:szCs w:val="20"/>
        </w:rPr>
      </w:pPr>
    </w:p>
    <w:tbl>
      <w:tblPr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4"/>
              <w:rPr>
                <w:rFonts w:ascii="Trebuchet MS" w:hAnsi="Trebuchet MS" w:eastAsia="Arial Unicode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Computer Skills</w:t>
            </w:r>
          </w:p>
        </w:tc>
      </w:tr>
    </w:tbl>
    <w:p>
      <w:pPr>
        <w:rPr>
          <w:rFonts w:ascii="Trebuchet MS" w:hAnsi="Trebuchet MS"/>
          <w:sz w:val="20"/>
          <w:szCs w:val="20"/>
        </w:rPr>
      </w:pPr>
    </w:p>
    <w:p>
      <w:pPr>
        <w:rPr>
          <w:rFonts w:ascii="Trebuchet MS" w:hAnsi="Trebuchet MS"/>
          <w:sz w:val="20"/>
          <w:szCs w:val="20"/>
        </w:rPr>
      </w:pPr>
    </w:p>
    <w:tbl>
      <w:tblPr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2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Software</w:t>
            </w:r>
          </w:p>
        </w:tc>
        <w:tc>
          <w:tcPr>
            <w:tcW w:w="61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MS Office 2000 (Word, Excel, Power Point)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0" w:hRule="atLeast"/>
        </w:trPr>
        <w:tc>
          <w:tcPr>
            <w:tcW w:w="34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Database</w:t>
            </w:r>
          </w:p>
        </w:tc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MS Access &amp; FoxPro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5" w:hRule="atLeast"/>
        </w:trPr>
        <w:tc>
          <w:tcPr>
            <w:tcW w:w="34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Graphics Software</w:t>
            </w:r>
          </w:p>
        </w:tc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Page Maker &amp; Photo Shop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34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Utility</w:t>
            </w:r>
          </w:p>
        </w:tc>
        <w:tc>
          <w:tcPr>
            <w:tcW w:w="61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Emailing </w:t>
            </w:r>
          </w:p>
        </w:tc>
      </w:tr>
    </w:tbl>
    <w:p>
      <w:pPr>
        <w:pStyle w:val="2"/>
        <w:rPr>
          <w:rFonts w:ascii="Trebuchet MS" w:hAnsi="Trebuchet MS"/>
          <w:sz w:val="20"/>
          <w:szCs w:val="20"/>
        </w:rPr>
      </w:pPr>
    </w:p>
    <w:tbl>
      <w:tblPr>
        <w:tblpPr w:leftFromText="180" w:rightFromText="180" w:vertAnchor="text" w:horzAnchor="margin" w:tblpXSpec="left" w:tblpY="147"/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600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5"/>
              <w:rPr>
                <w:rFonts w:ascii="Trebuchet MS" w:hAnsi="Trebuchet MS" w:eastAsia="Arial Unicode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Educational Qualifications</w:t>
            </w:r>
          </w:p>
        </w:tc>
      </w:tr>
    </w:tbl>
    <w:tbl>
      <w:tblPr>
        <w:tblpPr w:leftFromText="180" w:rightFromText="180" w:vertAnchor="page" w:horzAnchor="margin" w:tblpX="108" w:tblpY="7561"/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4"/>
        <w:gridCol w:w="3291"/>
        <w:gridCol w:w="234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Education</w:t>
            </w:r>
          </w:p>
        </w:tc>
        <w:tc>
          <w:tcPr>
            <w:tcW w:w="32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University / Board</w:t>
            </w:r>
          </w:p>
        </w:tc>
        <w:tc>
          <w:tcPr>
            <w:tcW w:w="23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Passing Year</w:t>
            </w:r>
          </w:p>
        </w:tc>
        <w:tc>
          <w:tcPr>
            <w:tcW w:w="21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8" w:hRule="atLeast"/>
        </w:trPr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S.S.C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GSEB, Gandhinagar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2004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" w:hRule="atLeast"/>
        </w:trPr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H.S.C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GSHSEB, Gandhinagar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2006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B.Com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Gujarat University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2014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Second</w:t>
            </w:r>
          </w:p>
        </w:tc>
      </w:tr>
    </w:tbl>
    <w:p>
      <w:pPr>
        <w:pStyle w:val="8"/>
        <w:rPr>
          <w:rFonts w:ascii="Trebuchet MS" w:hAnsi="Trebuchet MS"/>
        </w:rPr>
      </w:pPr>
    </w:p>
    <w:sectPr>
      <w:pgSz w:w="12240" w:h="15840"/>
      <w:pgMar w:top="720" w:right="1440" w:bottom="9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9150330">
    <w:nsid w:val="6D9F34FA"/>
    <w:multiLevelType w:val="multilevel"/>
    <w:tmpl w:val="6D9F34FA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40451700">
    <w:nsid w:val="61C74E74"/>
    <w:multiLevelType w:val="multilevel"/>
    <w:tmpl w:val="61C74E7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85483883">
    <w:nsid w:val="34C7696B"/>
    <w:multiLevelType w:val="multilevel"/>
    <w:tmpl w:val="34C7696B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85483883"/>
  </w:num>
  <w:num w:numId="2">
    <w:abstractNumId w:val="1640451700"/>
  </w:num>
  <w:num w:numId="3">
    <w:abstractNumId w:val="18391503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="Sylfaen" w:hAnsi="Sylfae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Verdana" w:hAnsi="Verdana"/>
      <w:b/>
      <w:szCs w:val="22"/>
      <w:u w:val="single"/>
    </w:rPr>
  </w:style>
  <w:style w:type="paragraph" w:styleId="3">
    <w:name w:val="heading 2"/>
    <w:basedOn w:val="1"/>
    <w:next w:val="1"/>
    <w:qFormat/>
    <w:uiPriority w:val="0"/>
    <w:pPr>
      <w:keepNext/>
      <w:ind w:left="360"/>
      <w:outlineLvl w:val="1"/>
    </w:pPr>
    <w:rPr>
      <w:rFonts w:ascii="Verdana" w:hAnsi="Verdana"/>
      <w:b/>
      <w:szCs w:val="22"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Verdana" w:hAnsi="Verdana" w:cs="Arial"/>
      <w:b/>
      <w:bCs/>
      <w:sz w:val="22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Verdana" w:hAnsi="Verdana" w:cs="Arial"/>
      <w:b/>
      <w:bCs/>
      <w:sz w:val="22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Verdana" w:hAnsi="Verdana"/>
      <w:b/>
      <w:bCs/>
      <w:sz w:val="20"/>
      <w:szCs w:val="22"/>
      <w:u w:val="single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94"/>
      </w:tabs>
      <w:outlineLvl w:val="5"/>
    </w:pPr>
    <w:rPr>
      <w:rFonts w:ascii="Verdana" w:hAnsi="Verdana" w:cs="Arial"/>
      <w:b/>
      <w:bCs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paragraph" w:styleId="8">
    <w:name w:val="Body Text Indent"/>
    <w:basedOn w:val="1"/>
    <w:uiPriority w:val="0"/>
    <w:pPr>
      <w:ind w:firstLine="720"/>
      <w:jc w:val="both"/>
    </w:pPr>
    <w:rPr>
      <w:rFonts w:ascii="Verdana" w:hAnsi="Verdana"/>
      <w:sz w:val="20"/>
      <w:szCs w:val="22"/>
    </w:rPr>
  </w:style>
  <w:style w:type="paragraph" w:styleId="9">
    <w:name w:val="Subtitle"/>
    <w:basedOn w:val="1"/>
    <w:qFormat/>
    <w:uiPriority w:val="0"/>
    <w:rPr>
      <w:rFonts w:ascii="Verdana" w:hAnsi="Verdana"/>
      <w:b/>
      <w:szCs w:val="22"/>
      <w:u w:val="single"/>
    </w:rPr>
  </w:style>
  <w:style w:type="paragraph" w:styleId="10">
    <w:name w:val="Title"/>
    <w:basedOn w:val="1"/>
    <w:qFormat/>
    <w:uiPriority w:val="0"/>
    <w:pPr>
      <w:jc w:val="center"/>
    </w:pPr>
    <w:rPr>
      <w:rFonts w:ascii="Verdana" w:hAnsi="Verdana"/>
      <w:b/>
      <w:sz w:val="22"/>
      <w:szCs w:val="22"/>
    </w:r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485</Words>
  <Characters>2765</Characters>
  <Lines>23</Lines>
  <Paragraphs>6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2013-10-24T15:40:00Z</dcterms:created>
  <dc:creator>abc</dc:creator>
  <cp:lastModifiedBy>HCGADMIN</cp:lastModifiedBy>
  <cp:lastPrinted>2013-10-24T15:53:00Z</cp:lastPrinted>
  <dcterms:modified xsi:type="dcterms:W3CDTF">2018-06-05T12:49:01Z</dcterms:modified>
  <dc:title>A m i t  G a j j a 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